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PRIMĂRIA COMUNEI VIDRA</w:t>
      </w:r>
    </w:p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JUDEȚUL VRANCEA</w:t>
      </w:r>
    </w:p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SERVICIUL URBANISM ȘI SISTEMATIZARE</w:t>
      </w:r>
    </w:p>
    <w:p w:rsidR="00173F1B" w:rsidRDefault="00173F1B" w:rsidP="00173F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</w:t>
      </w:r>
      <w:r w:rsidR="00C34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71A">
        <w:rPr>
          <w:rFonts w:ascii="Times New Roman" w:hAnsi="Times New Roman" w:cs="Times New Roman"/>
          <w:b/>
          <w:sz w:val="24"/>
          <w:szCs w:val="24"/>
        </w:rPr>
        <w:t>4256</w:t>
      </w:r>
      <w:r w:rsidR="0021640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87271A">
        <w:rPr>
          <w:rFonts w:ascii="Times New Roman" w:hAnsi="Times New Roman" w:cs="Times New Roman"/>
          <w:b/>
          <w:sz w:val="24"/>
          <w:szCs w:val="24"/>
        </w:rPr>
        <w:t>22.06</w:t>
      </w:r>
      <w:r>
        <w:rPr>
          <w:rFonts w:ascii="Times New Roman" w:hAnsi="Times New Roman" w:cs="Times New Roman"/>
          <w:b/>
          <w:sz w:val="24"/>
          <w:szCs w:val="24"/>
        </w:rPr>
        <w:t>.2022</w:t>
      </w:r>
    </w:p>
    <w:p w:rsidR="00173F1B" w:rsidRDefault="00173F1B" w:rsidP="00173F1B">
      <w:pPr>
        <w:tabs>
          <w:tab w:val="left" w:pos="5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CERTIFIC</w:t>
      </w:r>
      <w:r w:rsidR="00713C19">
        <w:rPr>
          <w:rFonts w:ascii="Times New Roman" w:hAnsi="Times New Roman" w:cs="Times New Roman"/>
          <w:b/>
          <w:sz w:val="24"/>
          <w:szCs w:val="24"/>
        </w:rPr>
        <w:t xml:space="preserve">ATE DE URBANISM  EMISE IN LUNA </w:t>
      </w:r>
      <w:r w:rsidR="0087271A">
        <w:rPr>
          <w:rFonts w:ascii="Times New Roman" w:hAnsi="Times New Roman" w:cs="Times New Roman"/>
          <w:b/>
          <w:sz w:val="24"/>
          <w:szCs w:val="24"/>
        </w:rPr>
        <w:t>MAI</w:t>
      </w:r>
      <w:r w:rsidR="002164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2022</w:t>
      </w:r>
    </w:p>
    <w:tbl>
      <w:tblPr>
        <w:tblStyle w:val="TableGrid"/>
        <w:tblW w:w="0" w:type="auto"/>
        <w:tblLayout w:type="fixed"/>
        <w:tblLook w:val="04A0"/>
      </w:tblPr>
      <w:tblGrid>
        <w:gridCol w:w="2370"/>
        <w:gridCol w:w="2370"/>
        <w:gridCol w:w="3704"/>
        <w:gridCol w:w="3146"/>
        <w:gridCol w:w="2410"/>
      </w:tblGrid>
      <w:tr w:rsidR="00173F1B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 certificat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emiterii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Denumire lucrare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Adresă imobil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173F1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Valabilitate</w:t>
            </w:r>
          </w:p>
        </w:tc>
      </w:tr>
      <w:tr w:rsidR="00173F1B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Inlocuire gard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F1B" w:rsidRDefault="00975BF3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87271A">
              <w:rPr>
                <w:rFonts w:ascii="Times New Roman" w:hAnsi="Times New Roman" w:cs="Times New Roman"/>
                <w:sz w:val="24"/>
                <w:szCs w:val="24"/>
              </w:rPr>
              <w:t>Viisoara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F1B" w:rsidRDefault="00975BF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87271A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87271A" w:rsidP="00BC644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Inlocuire gard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87271A">
              <w:rPr>
                <w:rFonts w:ascii="Times New Roman" w:hAnsi="Times New Roman" w:cs="Times New Roman"/>
                <w:sz w:val="24"/>
                <w:szCs w:val="24"/>
              </w:rPr>
              <w:t>Viisoara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87271A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713C19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Inlocuire </w:t>
            </w:r>
            <w:r w:rsidR="00216403">
              <w:rPr>
                <w:rFonts w:ascii="Times New Roman" w:hAnsi="Times New Roman" w:cs="Times New Roman"/>
                <w:sz w:val="24"/>
                <w:szCs w:val="24"/>
              </w:rPr>
              <w:t xml:space="preserve">gard </w:t>
            </w:r>
            <w:r w:rsidR="0087271A">
              <w:rPr>
                <w:rFonts w:ascii="Times New Roman" w:hAnsi="Times New Roman" w:cs="Times New Roman"/>
                <w:sz w:val="24"/>
                <w:szCs w:val="24"/>
              </w:rPr>
              <w:t>si acoperis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87271A">
              <w:rPr>
                <w:rFonts w:ascii="Times New Roman" w:hAnsi="Times New Roman" w:cs="Times New Roman"/>
                <w:sz w:val="24"/>
                <w:szCs w:val="24"/>
              </w:rPr>
              <w:t>Viisoara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87271A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locuinta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87271A">
              <w:rPr>
                <w:rFonts w:ascii="Times New Roman" w:hAnsi="Times New Roman" w:cs="Times New Roman"/>
                <w:sz w:val="24"/>
                <w:szCs w:val="24"/>
              </w:rPr>
              <w:t>Scafari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75BF3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87271A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Desfiintare locuinta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21640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216403"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BF3" w:rsidRDefault="00975BF3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87271A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locuinta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Vidra,comuna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87271A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Desfiintare constructii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Vidra,comuna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87271A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Inlocuire acoperis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21640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Voloscani,comuna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87271A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Desfiintare grajd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Vidra,comuna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87271A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bazin apa,put forat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21640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Serbesti,comuna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E72C37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87271A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fanarie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Viisoara,comuna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87271A" w:rsidTr="00173F1B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87271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713C1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23.05.2022</w:t>
            </w:r>
          </w:p>
        </w:tc>
        <w:tc>
          <w:tcPr>
            <w:tcW w:w="3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975BF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locuinta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 Vidra,comuna Vidra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271A" w:rsidRDefault="0087271A" w:rsidP="00B73878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</w:tbl>
    <w:p w:rsidR="00713C19" w:rsidRDefault="00713C19" w:rsidP="00173F1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p w:rsidR="00173F1B" w:rsidRDefault="00173F1B" w:rsidP="00173F1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Resp.urbanism,</w:t>
      </w:r>
    </w:p>
    <w:p w:rsidR="00173F1B" w:rsidRDefault="00173F1B" w:rsidP="00173F1B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Silviu Pintilie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Cristina Ardeleanu</w:t>
      </w:r>
    </w:p>
    <w:p w:rsidR="0039557D" w:rsidRDefault="0039557D"/>
    <w:sectPr w:rsidR="0039557D" w:rsidSect="00173F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73F1B"/>
    <w:rsid w:val="00173F1B"/>
    <w:rsid w:val="00216403"/>
    <w:rsid w:val="002E49CE"/>
    <w:rsid w:val="0039557D"/>
    <w:rsid w:val="006455E7"/>
    <w:rsid w:val="00660922"/>
    <w:rsid w:val="00713C19"/>
    <w:rsid w:val="0087271A"/>
    <w:rsid w:val="008C0003"/>
    <w:rsid w:val="00975BF3"/>
    <w:rsid w:val="00B3479C"/>
    <w:rsid w:val="00BA2452"/>
    <w:rsid w:val="00BB611F"/>
    <w:rsid w:val="00BC644F"/>
    <w:rsid w:val="00C348E7"/>
    <w:rsid w:val="00C61D6C"/>
    <w:rsid w:val="00C667AB"/>
    <w:rsid w:val="00DD3C9F"/>
    <w:rsid w:val="00EB7282"/>
    <w:rsid w:val="00F74B82"/>
    <w:rsid w:val="00F8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2022-06-22T13:18:00Z</dcterms:created>
  <dcterms:modified xsi:type="dcterms:W3CDTF">2022-06-22T13:28:00Z</dcterms:modified>
</cp:coreProperties>
</file>