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1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NR.</w:t>
      </w:r>
      <w:r w:rsidR="00603A30">
        <w:rPr>
          <w:rFonts w:ascii="Times New Roman" w:hAnsi="Times New Roman" w:cs="Times New Roman"/>
          <w:b/>
          <w:sz w:val="24"/>
          <w:szCs w:val="24"/>
        </w:rPr>
        <w:t xml:space="preserve">  4622 </w:t>
      </w:r>
      <w:r w:rsidR="00256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19A">
        <w:rPr>
          <w:rFonts w:ascii="Times New Roman" w:hAnsi="Times New Roman" w:cs="Times New Roman"/>
          <w:b/>
          <w:sz w:val="24"/>
          <w:szCs w:val="24"/>
        </w:rPr>
        <w:t>DIN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A30">
        <w:rPr>
          <w:rFonts w:ascii="Times New Roman" w:hAnsi="Times New Roman" w:cs="Times New Roman"/>
          <w:b/>
          <w:sz w:val="24"/>
          <w:szCs w:val="24"/>
        </w:rPr>
        <w:t>07.07</w:t>
      </w:r>
      <w:r w:rsidR="003B66E0">
        <w:rPr>
          <w:rFonts w:ascii="Times New Roman" w:hAnsi="Times New Roman" w:cs="Times New Roman"/>
          <w:b/>
          <w:sz w:val="24"/>
          <w:szCs w:val="24"/>
        </w:rPr>
        <w:t>.2022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ab/>
        <w:t xml:space="preserve">AUTORIZAȚII EMISE IN LUNA </w:t>
      </w:r>
      <w:r w:rsidR="0025656D">
        <w:rPr>
          <w:rFonts w:ascii="Times New Roman" w:hAnsi="Times New Roman" w:cs="Times New Roman"/>
          <w:b/>
          <w:sz w:val="24"/>
          <w:szCs w:val="24"/>
        </w:rPr>
        <w:t>I</w:t>
      </w:r>
      <w:r w:rsidR="00603A30">
        <w:rPr>
          <w:rFonts w:ascii="Times New Roman" w:hAnsi="Times New Roman" w:cs="Times New Roman"/>
          <w:b/>
          <w:sz w:val="24"/>
          <w:szCs w:val="24"/>
        </w:rPr>
        <w:t>UNIE</w:t>
      </w:r>
      <w:r w:rsidR="002565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619A">
        <w:rPr>
          <w:rFonts w:ascii="Times New Roman" w:hAnsi="Times New Roman" w:cs="Times New Roman"/>
          <w:b/>
          <w:sz w:val="24"/>
          <w:szCs w:val="24"/>
        </w:rPr>
        <w:t>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0"/>
        <w:gridCol w:w="2370"/>
        <w:gridCol w:w="2370"/>
        <w:gridCol w:w="2370"/>
        <w:gridCol w:w="2370"/>
        <w:gridCol w:w="2370"/>
      </w:tblGrid>
      <w:tr w:rsidR="0046619A" w:rsidRPr="0046619A" w:rsidTr="0046619A"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Nr. autorizație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Valoare lei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46619A" w:rsidRPr="0046619A" w:rsidTr="0046619A">
        <w:tc>
          <w:tcPr>
            <w:tcW w:w="2370" w:type="dxa"/>
          </w:tcPr>
          <w:p w:rsidR="0046619A" w:rsidRPr="0046619A" w:rsidRDefault="0025656D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3A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0" w:type="dxa"/>
          </w:tcPr>
          <w:p w:rsidR="0046619A" w:rsidRPr="0046619A" w:rsidRDefault="00603A30" w:rsidP="00603A3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</w:t>
            </w:r>
            <w:r w:rsidR="0025656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0" w:type="dxa"/>
          </w:tcPr>
          <w:p w:rsidR="0046619A" w:rsidRPr="0046619A" w:rsidRDefault="00603A30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Extindere,dotare ambulatoriu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</w:tcPr>
          <w:p w:rsidR="0046619A" w:rsidRPr="0046619A" w:rsidRDefault="0046619A" w:rsidP="0025656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5656D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46619A" w:rsidRPr="0046619A" w:rsidRDefault="00603A30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4042.403 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>PRIMAR,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Cristina Ardeleanu</w:t>
      </w:r>
    </w:p>
    <w:sectPr w:rsidR="0046619A" w:rsidRPr="0046619A" w:rsidSect="0046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19A"/>
    <w:rsid w:val="001165AD"/>
    <w:rsid w:val="0017002D"/>
    <w:rsid w:val="00231F44"/>
    <w:rsid w:val="00233F41"/>
    <w:rsid w:val="0025656D"/>
    <w:rsid w:val="002D0911"/>
    <w:rsid w:val="003A59B2"/>
    <w:rsid w:val="003B66E0"/>
    <w:rsid w:val="0046619A"/>
    <w:rsid w:val="00512C5B"/>
    <w:rsid w:val="00603A30"/>
    <w:rsid w:val="006B3DEA"/>
    <w:rsid w:val="00765C4F"/>
    <w:rsid w:val="00947E44"/>
    <w:rsid w:val="009505A9"/>
    <w:rsid w:val="00A33477"/>
    <w:rsid w:val="00B80A61"/>
    <w:rsid w:val="00B85ADC"/>
    <w:rsid w:val="00C57D4C"/>
    <w:rsid w:val="00C728E0"/>
    <w:rsid w:val="00CC6696"/>
    <w:rsid w:val="00CD4E14"/>
    <w:rsid w:val="00D14DCF"/>
    <w:rsid w:val="00D2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2022-07-07T12:16:00Z</dcterms:created>
  <dcterms:modified xsi:type="dcterms:W3CDTF">2022-07-07T12:20:00Z</dcterms:modified>
</cp:coreProperties>
</file>