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1A5" w:rsidRDefault="00E3341D">
      <w:pPr>
        <w:pStyle w:val="Subsol"/>
        <w:tabs>
          <w:tab w:val="left" w:pos="6521"/>
          <w:tab w:val="left" w:pos="6804"/>
        </w:tabs>
        <w:ind w:right="140"/>
        <w:jc w:val="center"/>
        <w:rPr>
          <w:rFonts w:ascii="Calibri" w:hAnsi="Calibri"/>
          <w:b/>
          <w:sz w:val="32"/>
          <w:szCs w:val="32"/>
          <w:lang w:val="it-IT"/>
        </w:rPr>
      </w:pPr>
      <w:bookmarkStart w:id="0" w:name="_GoBack"/>
      <w:bookmarkEnd w:id="0"/>
      <w:r>
        <w:rPr>
          <w:rFonts w:ascii="Calibri" w:hAnsi="Calibri"/>
          <w:b/>
          <w:sz w:val="32"/>
          <w:szCs w:val="32"/>
          <w:lang w:val="it-IT"/>
        </w:rPr>
        <w:t>Comunicat de presă</w:t>
      </w:r>
    </w:p>
    <w:p w:rsidR="00B221A5" w:rsidRDefault="00E3341D" w:rsidP="00263554">
      <w:pPr>
        <w:pStyle w:val="Subsol"/>
        <w:tabs>
          <w:tab w:val="left" w:pos="6521"/>
          <w:tab w:val="left" w:pos="6804"/>
        </w:tabs>
        <w:ind w:left="6237" w:right="140"/>
        <w:jc w:val="right"/>
        <w:rPr>
          <w:rFonts w:ascii="Calibri" w:hAnsi="Calibri" w:cs="Calibri"/>
          <w:sz w:val="24"/>
          <w:lang w:val="it-IT"/>
        </w:rPr>
      </w:pPr>
      <w:r>
        <w:rPr>
          <w:rFonts w:ascii="Times New Roman" w:hAnsi="Times New Roman"/>
          <w:lang w:val="it-IT"/>
        </w:rPr>
        <w:t xml:space="preserve">                       </w:t>
      </w:r>
      <w:r w:rsidR="00263554">
        <w:rPr>
          <w:rFonts w:ascii="Calibri" w:hAnsi="Calibri" w:cs="Calibri"/>
          <w:sz w:val="24"/>
          <w:lang w:val="it-IT"/>
        </w:rPr>
        <w:t xml:space="preserve">     </w:t>
      </w:r>
    </w:p>
    <w:p w:rsidR="00B221A5" w:rsidRDefault="00263554" w:rsidP="00263554">
      <w:pPr>
        <w:tabs>
          <w:tab w:val="left" w:pos="1276"/>
          <w:tab w:val="left" w:pos="6096"/>
          <w:tab w:val="left" w:pos="6804"/>
        </w:tabs>
        <w:spacing w:before="240" w:line="360" w:lineRule="auto"/>
        <w:jc w:val="right"/>
        <w:rPr>
          <w:rFonts w:ascii="Calibri" w:hAnsi="Calibri" w:cs="Calibri"/>
          <w:b/>
          <w:szCs w:val="28"/>
          <w:lang w:val="it-IT"/>
        </w:rPr>
      </w:pPr>
      <w:r>
        <w:rPr>
          <w:rFonts w:ascii="Calibri" w:hAnsi="Calibri" w:cs="Calibri"/>
          <w:b/>
          <w:szCs w:val="28"/>
          <w:lang w:val="it-IT"/>
        </w:rPr>
        <w:t>Nr. 5351 din 11.08.2025</w:t>
      </w:r>
    </w:p>
    <w:p w:rsidR="00B221A5" w:rsidRDefault="00E3341D">
      <w:pPr>
        <w:tabs>
          <w:tab w:val="left" w:pos="1276"/>
          <w:tab w:val="left" w:pos="6096"/>
          <w:tab w:val="left" w:pos="6804"/>
        </w:tabs>
        <w:spacing w:before="240" w:line="360" w:lineRule="auto"/>
        <w:jc w:val="center"/>
        <w:rPr>
          <w:rFonts w:ascii="Calibri" w:hAnsi="Calibri" w:cs="Calibri"/>
          <w:b/>
          <w:sz w:val="24"/>
          <w:szCs w:val="24"/>
          <w:lang w:val="it-IT"/>
        </w:rPr>
      </w:pPr>
      <w:r>
        <w:rPr>
          <w:rFonts w:ascii="Calibri" w:hAnsi="Calibri" w:cs="Calibri"/>
          <w:b/>
          <w:sz w:val="24"/>
          <w:szCs w:val="24"/>
          <w:lang w:val="it-IT"/>
        </w:rPr>
        <w:t xml:space="preserve">Lansarea proiectului „ </w:t>
      </w:r>
      <w:r>
        <w:rPr>
          <w:rFonts w:ascii="Calibri" w:hAnsi="Calibri"/>
          <w:b/>
          <w:sz w:val="24"/>
          <w:szCs w:val="24"/>
          <w:lang w:val="it-IT"/>
        </w:rPr>
        <w:t>Reabilitare si eficientizare energetica corp C1 – Liceul Simion Mehedinti, extindere grupuri sanitare si construire corp tehnic, sat Vidra, Jud. Vrancea</w:t>
      </w:r>
      <w:r>
        <w:rPr>
          <w:rFonts w:ascii="Calibri" w:hAnsi="Calibri" w:cs="Calibri"/>
          <w:b/>
          <w:sz w:val="24"/>
          <w:szCs w:val="24"/>
          <w:lang w:val="it-IT"/>
        </w:rPr>
        <w:t>”</w:t>
      </w:r>
    </w:p>
    <w:p w:rsidR="00B221A5" w:rsidRDefault="00E3341D">
      <w:pPr>
        <w:tabs>
          <w:tab w:val="left" w:pos="1276"/>
          <w:tab w:val="left" w:pos="6096"/>
          <w:tab w:val="left" w:pos="6804"/>
        </w:tabs>
        <w:spacing w:after="160"/>
        <w:jc w:val="both"/>
        <w:rPr>
          <w:rFonts w:ascii="Calibri" w:hAnsi="Calibri" w:cs="Calibri"/>
          <w:sz w:val="24"/>
          <w:lang w:val="it-IT"/>
        </w:rPr>
      </w:pPr>
      <w:r>
        <w:rPr>
          <w:rFonts w:ascii="Calibri" w:hAnsi="Calibri" w:cs="Calibri"/>
          <w:sz w:val="24"/>
        </w:rPr>
        <w:t>UAT Comuna Vidra</w:t>
      </w:r>
      <w:r>
        <w:rPr>
          <w:rFonts w:ascii="Calibri" w:hAnsi="Calibri" w:cs="Calibri"/>
          <w:sz w:val="24"/>
          <w:lang w:val="it-IT"/>
        </w:rPr>
        <w:t>, în calitate de Beneficiar,  implementează proiectul</w:t>
      </w:r>
      <w:r>
        <w:rPr>
          <w:rFonts w:ascii="Calibri" w:hAnsi="Calibri" w:cs="Calibri"/>
          <w:b/>
          <w:bCs/>
          <w:sz w:val="24"/>
          <w:lang w:val="it-IT"/>
        </w:rPr>
        <w:t xml:space="preserve"> </w:t>
      </w:r>
      <w:r w:rsidR="00C11FEE">
        <w:rPr>
          <w:rFonts w:ascii="Calibri" w:hAnsi="Calibri" w:cs="Calibri"/>
          <w:b/>
          <w:bCs/>
          <w:sz w:val="24"/>
          <w:lang w:val="it-IT"/>
        </w:rPr>
        <w:t>,,</w:t>
      </w:r>
      <w:r>
        <w:rPr>
          <w:rFonts w:ascii="Calibri" w:hAnsi="Calibri"/>
          <w:b/>
          <w:bCs/>
          <w:sz w:val="24"/>
          <w:lang w:val="it-IT"/>
        </w:rPr>
        <w:t>Reabilitare si eficientizare energetica corp C1 – Liceul Simion Mehedinti, extindere grupuri sanitare si construire corp tehnic, sat Vidra, Jud. Vrancea</w:t>
      </w:r>
      <w:r>
        <w:rPr>
          <w:rFonts w:ascii="Calibri" w:hAnsi="Calibri" w:cs="Calibri"/>
          <w:b/>
          <w:bCs/>
          <w:sz w:val="24"/>
          <w:lang w:val="it-IT"/>
        </w:rPr>
        <w:t xml:space="preserve"> ”</w:t>
      </w:r>
      <w:r>
        <w:rPr>
          <w:rFonts w:ascii="Calibri" w:hAnsi="Calibri" w:cs="Calibri"/>
          <w:sz w:val="24"/>
          <w:lang w:val="it-IT"/>
        </w:rPr>
        <w:t>, cod MySMIS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/>
          <w:sz w:val="24"/>
        </w:rPr>
        <w:t>319936</w:t>
      </w:r>
      <w:r>
        <w:rPr>
          <w:rFonts w:ascii="Calibri" w:hAnsi="Calibri" w:cs="Calibri"/>
          <w:sz w:val="24"/>
          <w:lang w:val="it-IT"/>
        </w:rPr>
        <w:t xml:space="preserve"> , finanțat prin Programul Regional Sud-Est 2021-2027, </w:t>
      </w:r>
      <w:r>
        <w:rPr>
          <w:rFonts w:ascii="Calibri" w:hAnsi="Calibri"/>
          <w:sz w:val="24"/>
          <w:lang w:val="it-IT"/>
        </w:rPr>
        <w:t>Prioritatea 2 - O regiune cu localităţi prietenoase cu mediul și mai rezilientă la riscuri</w:t>
      </w:r>
      <w:r>
        <w:rPr>
          <w:rFonts w:ascii="Calibri" w:hAnsi="Calibri" w:cs="Calibri"/>
          <w:sz w:val="24"/>
          <w:lang w:val="it-IT"/>
        </w:rPr>
        <w:t xml:space="preserve">, </w:t>
      </w:r>
      <w:r>
        <w:rPr>
          <w:rFonts w:ascii="Calibri" w:hAnsi="Calibri"/>
          <w:sz w:val="24"/>
          <w:lang w:val="it-IT"/>
        </w:rPr>
        <w:t>Actiunea 2.1 - Îmbunătățirea eficienței energetice a clădirilor publice (inclusiv a celor cu statut de monument istoric) și a clădirilor rezidențiale în funcție de potențialul de reducere a consumului, respectiv reducerea emisiilor de carbon, inclusiv consolidarea acestora în funcție de riscurile identificate (inclusiv seismice)</w:t>
      </w:r>
      <w:r>
        <w:rPr>
          <w:rFonts w:ascii="Calibri" w:hAnsi="Calibri" w:cs="Calibri"/>
          <w:sz w:val="24"/>
          <w:lang w:val="it-IT"/>
        </w:rPr>
        <w:t>.</w:t>
      </w:r>
    </w:p>
    <w:p w:rsidR="00C11FEE" w:rsidRDefault="00E3341D">
      <w:pPr>
        <w:tabs>
          <w:tab w:val="left" w:pos="1276"/>
          <w:tab w:val="left" w:pos="6096"/>
          <w:tab w:val="left" w:pos="6804"/>
        </w:tabs>
        <w:spacing w:after="160"/>
        <w:jc w:val="both"/>
        <w:rPr>
          <w:rFonts w:ascii="Calibri" w:hAnsi="Calibri" w:cs="Calibri"/>
          <w:sz w:val="24"/>
          <w:lang w:val="it-IT"/>
        </w:rPr>
      </w:pPr>
      <w:r>
        <w:rPr>
          <w:rFonts w:ascii="Calibri" w:hAnsi="Calibri" w:cs="Calibri"/>
          <w:sz w:val="24"/>
          <w:lang w:val="it-IT"/>
        </w:rPr>
        <w:t>Valoarea totală a proiectului este de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 21.483.622,88</w:t>
      </w:r>
      <w:r>
        <w:rPr>
          <w:rFonts w:ascii="Calibri" w:hAnsi="Calibri" w:cs="Calibri"/>
          <w:sz w:val="24"/>
          <w:lang w:val="it-IT"/>
        </w:rPr>
        <w:t xml:space="preserve">  lei, din care valoarea sumei nerambursabile este de </w:t>
      </w:r>
      <w:r>
        <w:rPr>
          <w:rFonts w:ascii="Calibri" w:hAnsi="Calibri"/>
          <w:sz w:val="24"/>
          <w:lang w:val="it-IT"/>
        </w:rPr>
        <w:t>16</w:t>
      </w:r>
      <w:r>
        <w:rPr>
          <w:rFonts w:ascii="Calibri" w:hAnsi="Calibri"/>
          <w:sz w:val="24"/>
          <w:lang w:val="en-US"/>
        </w:rPr>
        <w:t>.</w:t>
      </w:r>
      <w:r>
        <w:rPr>
          <w:rFonts w:ascii="Calibri" w:hAnsi="Calibri"/>
          <w:sz w:val="24"/>
          <w:lang w:val="it-IT"/>
        </w:rPr>
        <w:t>194</w:t>
      </w:r>
      <w:r>
        <w:rPr>
          <w:rFonts w:ascii="Calibri" w:hAnsi="Calibri"/>
          <w:sz w:val="24"/>
          <w:lang w:val="en-US"/>
        </w:rPr>
        <w:t>.</w:t>
      </w:r>
      <w:r>
        <w:rPr>
          <w:rFonts w:ascii="Calibri" w:hAnsi="Calibri"/>
          <w:sz w:val="24"/>
          <w:lang w:val="it-IT"/>
        </w:rPr>
        <w:t>654</w:t>
      </w:r>
      <w:r>
        <w:rPr>
          <w:rFonts w:ascii="Calibri" w:hAnsi="Calibri"/>
          <w:sz w:val="24"/>
          <w:lang w:val="en-US"/>
        </w:rPr>
        <w:t>,</w:t>
      </w:r>
      <w:r>
        <w:rPr>
          <w:rFonts w:ascii="Calibri" w:hAnsi="Calibri"/>
          <w:sz w:val="24"/>
          <w:lang w:val="it-IT"/>
        </w:rPr>
        <w:t xml:space="preserve">29 </w:t>
      </w:r>
      <w:r>
        <w:rPr>
          <w:rFonts w:ascii="Calibri" w:hAnsi="Calibri" w:cs="Calibri"/>
          <w:sz w:val="24"/>
          <w:lang w:val="it-IT"/>
        </w:rPr>
        <w:t xml:space="preserve">   lei.</w:t>
      </w:r>
    </w:p>
    <w:p w:rsidR="00B221A5" w:rsidRDefault="00C11FEE">
      <w:pPr>
        <w:tabs>
          <w:tab w:val="left" w:pos="1276"/>
          <w:tab w:val="left" w:pos="6096"/>
          <w:tab w:val="left" w:pos="6804"/>
        </w:tabs>
        <w:spacing w:after="160"/>
        <w:jc w:val="both"/>
        <w:rPr>
          <w:rFonts w:ascii="Calibri" w:hAnsi="Calibri" w:cs="Calibri"/>
          <w:sz w:val="24"/>
          <w:lang w:val="it-IT"/>
        </w:rPr>
      </w:pPr>
      <w:r w:rsidRPr="00C11FEE">
        <w:rPr>
          <w:rFonts w:ascii="Calibri" w:hAnsi="Calibri" w:cs="Calibri"/>
          <w:sz w:val="24"/>
          <w:lang w:val="it-IT"/>
        </w:rPr>
        <w:t xml:space="preserve">Conform contractului de finantare: </w:t>
      </w:r>
      <w:r w:rsidR="00263554">
        <w:rPr>
          <w:rFonts w:ascii="Calibri" w:hAnsi="Calibri" w:cs="Calibri"/>
          <w:sz w:val="24"/>
          <w:lang w:val="it-IT"/>
        </w:rPr>
        <w:t>,,</w:t>
      </w:r>
      <w:r>
        <w:rPr>
          <w:rFonts w:ascii="Calibri" w:hAnsi="Calibri" w:cs="Calibri"/>
          <w:sz w:val="24"/>
          <w:lang w:val="it-IT"/>
        </w:rPr>
        <w:t xml:space="preserve">Autoritatea de </w:t>
      </w:r>
      <w:r w:rsidRPr="00C11FEE">
        <w:rPr>
          <w:rFonts w:ascii="Calibri" w:hAnsi="Calibri" w:cs="Calibri"/>
          <w:sz w:val="24"/>
          <w:lang w:val="it-IT"/>
        </w:rPr>
        <w:t>M</w:t>
      </w:r>
      <w:r>
        <w:rPr>
          <w:rFonts w:ascii="Calibri" w:hAnsi="Calibri" w:cs="Calibri"/>
          <w:sz w:val="24"/>
          <w:lang w:val="it-IT"/>
        </w:rPr>
        <w:t>anagement</w:t>
      </w:r>
      <w:r w:rsidRPr="00C11FEE">
        <w:rPr>
          <w:rFonts w:ascii="Calibri" w:hAnsi="Calibri" w:cs="Calibri"/>
          <w:sz w:val="24"/>
          <w:lang w:val="it-IT"/>
        </w:rPr>
        <w:t xml:space="preserve"> acordă o finanțare nerambursabilă în sumă maximă de</w:t>
      </w:r>
      <w:r>
        <w:rPr>
          <w:rFonts w:ascii="Calibri" w:hAnsi="Calibri" w:cs="Calibri"/>
          <w:sz w:val="24"/>
          <w:lang w:val="it-IT"/>
        </w:rPr>
        <w:t xml:space="preserve"> </w:t>
      </w:r>
      <w:r w:rsidRPr="00C11FEE">
        <w:rPr>
          <w:rFonts w:ascii="Calibri" w:hAnsi="Calibri" w:cs="Calibri"/>
          <w:sz w:val="24"/>
          <w:lang w:val="it-IT"/>
        </w:rPr>
        <w:t>16</w:t>
      </w:r>
      <w:r w:rsidR="00263554">
        <w:rPr>
          <w:rFonts w:ascii="Calibri" w:hAnsi="Calibri" w:cs="Calibri"/>
          <w:sz w:val="24"/>
          <w:lang w:val="it-IT"/>
        </w:rPr>
        <w:t>.</w:t>
      </w:r>
      <w:r w:rsidRPr="00C11FEE">
        <w:rPr>
          <w:rFonts w:ascii="Calibri" w:hAnsi="Calibri" w:cs="Calibri"/>
          <w:sz w:val="24"/>
          <w:lang w:val="it-IT"/>
        </w:rPr>
        <w:t>194</w:t>
      </w:r>
      <w:r w:rsidR="00263554">
        <w:rPr>
          <w:rFonts w:ascii="Calibri" w:hAnsi="Calibri" w:cs="Calibri"/>
          <w:sz w:val="24"/>
          <w:lang w:val="it-IT"/>
        </w:rPr>
        <w:t>.</w:t>
      </w:r>
      <w:r w:rsidRPr="00C11FEE">
        <w:rPr>
          <w:rFonts w:ascii="Calibri" w:hAnsi="Calibri" w:cs="Calibri"/>
          <w:sz w:val="24"/>
          <w:lang w:val="it-IT"/>
        </w:rPr>
        <w:t>654</w:t>
      </w:r>
      <w:r w:rsidR="00263554">
        <w:rPr>
          <w:rFonts w:ascii="Calibri" w:hAnsi="Calibri" w:cs="Calibri"/>
          <w:sz w:val="24"/>
          <w:lang w:val="it-IT"/>
        </w:rPr>
        <w:t>,</w:t>
      </w:r>
      <w:r w:rsidRPr="00C11FEE">
        <w:rPr>
          <w:rFonts w:ascii="Calibri" w:hAnsi="Calibri" w:cs="Calibri"/>
          <w:sz w:val="24"/>
          <w:lang w:val="it-IT"/>
        </w:rPr>
        <w:t>29</w:t>
      </w:r>
      <w:r>
        <w:rPr>
          <w:rFonts w:ascii="Calibri" w:hAnsi="Calibri" w:cs="Calibri"/>
          <w:sz w:val="24"/>
          <w:lang w:val="it-IT"/>
        </w:rPr>
        <w:t xml:space="preserve"> </w:t>
      </w:r>
      <w:r w:rsidRPr="00C11FEE">
        <w:rPr>
          <w:rFonts w:ascii="Calibri" w:hAnsi="Calibri" w:cs="Calibri"/>
          <w:sz w:val="24"/>
          <w:lang w:val="it-IT"/>
        </w:rPr>
        <w:t xml:space="preserve">lei </w:t>
      </w:r>
      <w:r>
        <w:rPr>
          <w:rFonts w:ascii="Calibri" w:hAnsi="Calibri" w:cs="Calibri"/>
          <w:sz w:val="24"/>
          <w:lang w:val="it-IT"/>
        </w:rPr>
        <w:t>(ş</w:t>
      </w:r>
      <w:r w:rsidRPr="00C11FEE">
        <w:rPr>
          <w:rFonts w:ascii="Calibri" w:hAnsi="Calibri" w:cs="Calibri"/>
          <w:sz w:val="24"/>
          <w:lang w:val="it-IT"/>
        </w:rPr>
        <w:t>aisprezecemilioaneosut</w:t>
      </w:r>
      <w:r>
        <w:rPr>
          <w:rFonts w:ascii="Calibri" w:hAnsi="Calibri" w:cs="Calibri"/>
          <w:sz w:val="24"/>
          <w:lang w:val="it-IT"/>
        </w:rPr>
        <w:t>ă</w:t>
      </w:r>
      <w:r w:rsidRPr="00C11FEE">
        <w:rPr>
          <w:rFonts w:ascii="Calibri" w:hAnsi="Calibri" w:cs="Calibri"/>
          <w:sz w:val="24"/>
          <w:lang w:val="it-IT"/>
        </w:rPr>
        <w:t>nou</w:t>
      </w:r>
      <w:r>
        <w:rPr>
          <w:rFonts w:ascii="Calibri" w:hAnsi="Calibri" w:cs="Calibri"/>
          <w:sz w:val="24"/>
          <w:lang w:val="it-IT"/>
        </w:rPr>
        <w:t>ă</w:t>
      </w:r>
      <w:r w:rsidRPr="00C11FEE">
        <w:rPr>
          <w:rFonts w:ascii="Calibri" w:hAnsi="Calibri" w:cs="Calibri"/>
          <w:sz w:val="24"/>
          <w:lang w:val="it-IT"/>
        </w:rPr>
        <w:t>zeci</w:t>
      </w:r>
      <w:r>
        <w:rPr>
          <w:rFonts w:ascii="Calibri" w:hAnsi="Calibri" w:cs="Calibri"/>
          <w:sz w:val="24"/>
          <w:lang w:val="it-IT"/>
        </w:rPr>
        <w:t>ş</w:t>
      </w:r>
      <w:r w:rsidRPr="00C11FEE">
        <w:rPr>
          <w:rFonts w:ascii="Calibri" w:hAnsi="Calibri" w:cs="Calibri"/>
          <w:sz w:val="24"/>
          <w:lang w:val="it-IT"/>
        </w:rPr>
        <w:t>ipatrumii</w:t>
      </w:r>
      <w:r>
        <w:rPr>
          <w:rFonts w:ascii="Calibri" w:hAnsi="Calibri" w:cs="Calibri"/>
          <w:sz w:val="24"/>
          <w:lang w:val="it-IT"/>
        </w:rPr>
        <w:t>ş</w:t>
      </w:r>
      <w:r w:rsidRPr="00C11FEE">
        <w:rPr>
          <w:rFonts w:ascii="Calibri" w:hAnsi="Calibri" w:cs="Calibri"/>
          <w:sz w:val="24"/>
          <w:lang w:val="it-IT"/>
        </w:rPr>
        <w:t>asesutecincizeci</w:t>
      </w:r>
      <w:r>
        <w:rPr>
          <w:rFonts w:ascii="Calibri" w:hAnsi="Calibri" w:cs="Calibri"/>
          <w:sz w:val="24"/>
          <w:lang w:val="it-IT"/>
        </w:rPr>
        <w:t>şipatruleiş</w:t>
      </w:r>
      <w:r w:rsidRPr="00C11FEE">
        <w:rPr>
          <w:rFonts w:ascii="Calibri" w:hAnsi="Calibri" w:cs="Calibri"/>
          <w:sz w:val="24"/>
          <w:lang w:val="it-IT"/>
        </w:rPr>
        <w:t>idou</w:t>
      </w:r>
      <w:r>
        <w:rPr>
          <w:rFonts w:ascii="Calibri" w:hAnsi="Calibri" w:cs="Calibri"/>
          <w:sz w:val="24"/>
          <w:lang w:val="it-IT"/>
        </w:rPr>
        <w:t>ă</w:t>
      </w:r>
      <w:r w:rsidRPr="00C11FEE">
        <w:rPr>
          <w:rFonts w:ascii="Calibri" w:hAnsi="Calibri" w:cs="Calibri"/>
          <w:sz w:val="24"/>
          <w:lang w:val="it-IT"/>
        </w:rPr>
        <w:t>zeci</w:t>
      </w:r>
      <w:r>
        <w:rPr>
          <w:rFonts w:ascii="Calibri" w:hAnsi="Calibri" w:cs="Calibri"/>
          <w:sz w:val="24"/>
          <w:lang w:val="it-IT"/>
        </w:rPr>
        <w:t>ş</w:t>
      </w:r>
      <w:r w:rsidRPr="00C11FEE">
        <w:rPr>
          <w:rFonts w:ascii="Calibri" w:hAnsi="Calibri" w:cs="Calibri"/>
          <w:sz w:val="24"/>
          <w:lang w:val="it-IT"/>
        </w:rPr>
        <w:t>inou</w:t>
      </w:r>
      <w:r>
        <w:rPr>
          <w:rFonts w:ascii="Calibri" w:hAnsi="Calibri" w:cs="Calibri"/>
          <w:sz w:val="24"/>
          <w:lang w:val="it-IT"/>
        </w:rPr>
        <w:t>ă</w:t>
      </w:r>
      <w:r w:rsidRPr="00C11FEE">
        <w:rPr>
          <w:rFonts w:ascii="Calibri" w:hAnsi="Calibri" w:cs="Calibri"/>
          <w:sz w:val="24"/>
          <w:lang w:val="it-IT"/>
        </w:rPr>
        <w:t>bani), echivalentă cu 98 % din valoarea totală eligibilă aprobată.''</w:t>
      </w:r>
    </w:p>
    <w:p w:rsidR="00B221A5" w:rsidRDefault="00E3341D">
      <w:pPr>
        <w:tabs>
          <w:tab w:val="left" w:pos="1276"/>
          <w:tab w:val="left" w:pos="6096"/>
          <w:tab w:val="left" w:pos="6804"/>
        </w:tabs>
        <w:spacing w:after="160"/>
        <w:jc w:val="both"/>
        <w:rPr>
          <w:rFonts w:ascii="Calibri" w:hAnsi="Calibri" w:cs="Calibri"/>
          <w:sz w:val="24"/>
          <w:lang w:val="en-US"/>
        </w:rPr>
      </w:pPr>
      <w:r>
        <w:rPr>
          <w:rFonts w:ascii="Calibri" w:hAnsi="Calibri" w:cs="Calibri"/>
          <w:sz w:val="24"/>
          <w:lang w:val="it-IT"/>
        </w:rPr>
        <w:t>Obiectivele proiectului sunt</w:t>
      </w:r>
      <w:r>
        <w:rPr>
          <w:rFonts w:ascii="Calibri" w:hAnsi="Calibri" w:cs="Calibri"/>
          <w:sz w:val="24"/>
          <w:lang w:val="en-US"/>
        </w:rPr>
        <w:t xml:space="preserve">: </w:t>
      </w:r>
      <w:proofErr w:type="spellStart"/>
      <w:r>
        <w:rPr>
          <w:rFonts w:ascii="Calibri" w:hAnsi="Calibri" w:cs="Calibri"/>
          <w:sz w:val="24"/>
          <w:lang w:val="en-US"/>
        </w:rPr>
        <w:t>C</w:t>
      </w:r>
      <w:r>
        <w:rPr>
          <w:rFonts w:ascii="Calibri" w:hAnsi="Calibri"/>
          <w:sz w:val="24"/>
          <w:lang w:val="en-US"/>
        </w:rPr>
        <w:t>reșterea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eficienței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energetice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si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reducerea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emisiilor</w:t>
      </w:r>
      <w:proofErr w:type="spellEnd"/>
      <w:r>
        <w:rPr>
          <w:rFonts w:ascii="Calibri" w:hAnsi="Calibri"/>
          <w:sz w:val="24"/>
          <w:lang w:val="en-US"/>
        </w:rPr>
        <w:t xml:space="preserve"> de gaze cu </w:t>
      </w:r>
      <w:proofErr w:type="spellStart"/>
      <w:r>
        <w:rPr>
          <w:rFonts w:ascii="Calibri" w:hAnsi="Calibri"/>
          <w:sz w:val="24"/>
          <w:lang w:val="en-US"/>
        </w:rPr>
        <w:t>efect</w:t>
      </w:r>
      <w:proofErr w:type="spellEnd"/>
      <w:r>
        <w:rPr>
          <w:rFonts w:ascii="Calibri" w:hAnsi="Calibri"/>
          <w:sz w:val="24"/>
          <w:lang w:val="en-US"/>
        </w:rPr>
        <w:t xml:space="preserve"> de sera </w:t>
      </w:r>
      <w:proofErr w:type="spellStart"/>
      <w:r>
        <w:rPr>
          <w:rFonts w:ascii="Calibri" w:hAnsi="Calibri"/>
          <w:sz w:val="24"/>
          <w:lang w:val="en-US"/>
        </w:rPr>
        <w:t>în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clădirile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rezidențiale</w:t>
      </w:r>
      <w:proofErr w:type="spellEnd"/>
      <w:r>
        <w:rPr>
          <w:rFonts w:ascii="Calibri" w:hAnsi="Calibri"/>
          <w:sz w:val="24"/>
          <w:lang w:val="en-US"/>
        </w:rPr>
        <w:t xml:space="preserve">, </w:t>
      </w:r>
      <w:proofErr w:type="spellStart"/>
      <w:r>
        <w:rPr>
          <w:rFonts w:ascii="Calibri" w:hAnsi="Calibri"/>
          <w:sz w:val="24"/>
          <w:lang w:val="en-US"/>
        </w:rPr>
        <w:t>clădirile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publice</w:t>
      </w:r>
      <w:proofErr w:type="spellEnd"/>
      <w:r>
        <w:rPr>
          <w:rFonts w:ascii="Calibri" w:hAnsi="Calibri"/>
          <w:sz w:val="24"/>
          <w:lang w:val="en-US"/>
        </w:rPr>
        <w:t xml:space="preserve">, </w:t>
      </w:r>
      <w:proofErr w:type="spellStart"/>
      <w:r>
        <w:rPr>
          <w:rFonts w:ascii="Calibri" w:hAnsi="Calibri"/>
          <w:sz w:val="24"/>
          <w:lang w:val="en-US"/>
        </w:rPr>
        <w:t>îndeosebi</w:t>
      </w:r>
      <w:proofErr w:type="spellEnd"/>
      <w:r>
        <w:rPr>
          <w:rFonts w:ascii="Calibri" w:hAnsi="Calibri"/>
          <w:sz w:val="24"/>
          <w:lang w:val="en-US"/>
        </w:rPr>
        <w:t xml:space="preserve"> a </w:t>
      </w:r>
      <w:proofErr w:type="spellStart"/>
      <w:r>
        <w:rPr>
          <w:rFonts w:ascii="Calibri" w:hAnsi="Calibri"/>
          <w:sz w:val="24"/>
          <w:lang w:val="en-US"/>
        </w:rPr>
        <w:t>celor</w:t>
      </w:r>
      <w:proofErr w:type="spellEnd"/>
      <w:r>
        <w:rPr>
          <w:rFonts w:ascii="Calibri" w:hAnsi="Calibri"/>
          <w:sz w:val="24"/>
          <w:lang w:val="en-US"/>
        </w:rPr>
        <w:t xml:space="preserve"> care </w:t>
      </w:r>
      <w:proofErr w:type="spellStart"/>
      <w:r>
        <w:rPr>
          <w:rFonts w:ascii="Calibri" w:hAnsi="Calibri"/>
          <w:sz w:val="24"/>
          <w:lang w:val="en-US"/>
        </w:rPr>
        <w:t>înregistrează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consumuri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energetice</w:t>
      </w:r>
      <w:proofErr w:type="spellEnd"/>
      <w:r>
        <w:rPr>
          <w:rFonts w:ascii="Calibri" w:hAnsi="Calibri"/>
          <w:sz w:val="24"/>
          <w:lang w:val="en-US"/>
        </w:rPr>
        <w:t xml:space="preserve"> </w:t>
      </w:r>
      <w:proofErr w:type="spellStart"/>
      <w:r>
        <w:rPr>
          <w:rFonts w:ascii="Calibri" w:hAnsi="Calibri"/>
          <w:sz w:val="24"/>
          <w:lang w:val="en-US"/>
        </w:rPr>
        <w:t>mari</w:t>
      </w:r>
      <w:proofErr w:type="spellEnd"/>
      <w:r>
        <w:rPr>
          <w:rFonts w:ascii="Calibri" w:hAnsi="Calibri"/>
          <w:sz w:val="24"/>
          <w:lang w:val="en-US"/>
        </w:rPr>
        <w:t xml:space="preserve">. </w:t>
      </w:r>
    </w:p>
    <w:p w:rsidR="00B221A5" w:rsidRDefault="00E3341D">
      <w:pPr>
        <w:tabs>
          <w:tab w:val="left" w:pos="1276"/>
          <w:tab w:val="left" w:pos="6096"/>
          <w:tab w:val="left" w:pos="6804"/>
        </w:tabs>
        <w:spacing w:after="160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  <w:lang w:val="it-IT"/>
        </w:rPr>
        <w:t>Durata de implementare a proiectului este de</w:t>
      </w:r>
      <w:r>
        <w:rPr>
          <w:rFonts w:ascii="Calibri" w:hAnsi="Calibri" w:cs="Calibri"/>
          <w:sz w:val="24"/>
        </w:rPr>
        <w:t xml:space="preserve"> 31 </w:t>
      </w:r>
      <w:r>
        <w:rPr>
          <w:rFonts w:ascii="Calibri" w:hAnsi="Calibri" w:cs="Calibri"/>
          <w:sz w:val="24"/>
          <w:lang w:val="it-IT"/>
        </w:rPr>
        <w:t xml:space="preserve">  luni:  respectiv de  la data </w:t>
      </w:r>
      <w:r>
        <w:rPr>
          <w:rFonts w:ascii="Calibri" w:hAnsi="Calibri" w:cs="Calibri"/>
          <w:sz w:val="24"/>
        </w:rPr>
        <w:t>31.06.2025</w:t>
      </w:r>
      <w:r>
        <w:rPr>
          <w:rFonts w:ascii="Calibri" w:hAnsi="Calibri" w:cs="Calibri"/>
          <w:sz w:val="24"/>
          <w:lang w:val="it-IT"/>
        </w:rPr>
        <w:t xml:space="preserve"> până la data</w:t>
      </w:r>
      <w:r>
        <w:rPr>
          <w:rFonts w:ascii="Calibri" w:hAnsi="Calibri" w:cs="Calibri"/>
          <w:sz w:val="24"/>
        </w:rPr>
        <w:t xml:space="preserve"> 31.01.2028.</w:t>
      </w:r>
    </w:p>
    <w:p w:rsidR="00B221A5" w:rsidRDefault="00E3341D" w:rsidP="00C11FEE">
      <w:pPr>
        <w:tabs>
          <w:tab w:val="left" w:pos="1276"/>
          <w:tab w:val="left" w:pos="6096"/>
          <w:tab w:val="left" w:pos="6804"/>
        </w:tabs>
        <w:spacing w:after="160"/>
        <w:jc w:val="both"/>
        <w:rPr>
          <w:rFonts w:ascii="Calibri" w:hAnsi="Calibri" w:cs="Verdana"/>
          <w:color w:val="211D1E"/>
          <w:sz w:val="18"/>
          <w:szCs w:val="18"/>
        </w:rPr>
      </w:pPr>
      <w:r>
        <w:rPr>
          <w:rFonts w:ascii="Calibri" w:hAnsi="Calibri" w:cs="Calibri"/>
          <w:sz w:val="24"/>
          <w:lang w:val="it-IT"/>
        </w:rPr>
        <w:t>Date de contact</w:t>
      </w:r>
      <w:r>
        <w:rPr>
          <w:rFonts w:ascii="Calibri" w:hAnsi="Calibri" w:cs="Calibri"/>
          <w:sz w:val="24"/>
          <w:lang w:val="en-GB"/>
        </w:rPr>
        <w:t>:</w:t>
      </w:r>
      <w:r>
        <w:rPr>
          <w:rFonts w:ascii="Calibri" w:hAnsi="Calibri" w:cs="Calibri"/>
          <w:sz w:val="24"/>
        </w:rPr>
        <w:t xml:space="preserve"> </w:t>
      </w:r>
      <w:r>
        <w:rPr>
          <w:rFonts w:ascii="Calibri" w:hAnsi="Calibri"/>
          <w:sz w:val="24"/>
        </w:rPr>
        <w:t xml:space="preserve">telefon 0237673337, </w:t>
      </w:r>
      <w:hyperlink r:id="rId7" w:history="1">
        <w:r>
          <w:rPr>
            <w:rStyle w:val="Hyperlink"/>
            <w:rFonts w:ascii="Calibri" w:hAnsi="Calibri"/>
            <w:sz w:val="24"/>
          </w:rPr>
          <w:t>primarie@primariavidravn.ro</w:t>
        </w:r>
      </w:hyperlink>
      <w:r>
        <w:rPr>
          <w:rFonts w:ascii="Calibri" w:hAnsi="Calibri"/>
          <w:sz w:val="24"/>
        </w:rPr>
        <w:t xml:space="preserve">  . </w:t>
      </w:r>
    </w:p>
    <w:p w:rsidR="00B221A5" w:rsidRDefault="00B221A5">
      <w:pPr>
        <w:tabs>
          <w:tab w:val="left" w:pos="2074"/>
        </w:tabs>
        <w:spacing w:line="240" w:lineRule="auto"/>
        <w:jc w:val="center"/>
        <w:rPr>
          <w:rFonts w:ascii="Calibri" w:hAnsi="Calibri" w:cs="Verdana"/>
          <w:color w:val="211D1E"/>
          <w:sz w:val="18"/>
          <w:szCs w:val="18"/>
        </w:rPr>
      </w:pPr>
    </w:p>
    <w:p w:rsidR="00B221A5" w:rsidRDefault="00B221A5">
      <w:pPr>
        <w:tabs>
          <w:tab w:val="left" w:pos="2074"/>
        </w:tabs>
        <w:spacing w:line="240" w:lineRule="auto"/>
        <w:jc w:val="center"/>
        <w:rPr>
          <w:rFonts w:ascii="Calibri" w:hAnsi="Calibri" w:cs="Verdana"/>
          <w:color w:val="211D1E"/>
          <w:sz w:val="18"/>
          <w:szCs w:val="18"/>
        </w:rPr>
      </w:pPr>
    </w:p>
    <w:p w:rsidR="00B221A5" w:rsidRDefault="00B221A5">
      <w:pPr>
        <w:tabs>
          <w:tab w:val="left" w:pos="2074"/>
        </w:tabs>
        <w:spacing w:line="240" w:lineRule="auto"/>
        <w:jc w:val="center"/>
        <w:rPr>
          <w:rFonts w:ascii="Calibri" w:hAnsi="Calibri" w:cs="Verdana"/>
          <w:color w:val="211D1E"/>
          <w:sz w:val="18"/>
          <w:szCs w:val="18"/>
        </w:rPr>
      </w:pPr>
    </w:p>
    <w:p w:rsidR="00B221A5" w:rsidRDefault="00E3341D">
      <w:pPr>
        <w:tabs>
          <w:tab w:val="left" w:pos="2074"/>
        </w:tabs>
        <w:spacing w:line="240" w:lineRule="auto"/>
        <w:jc w:val="center"/>
        <w:rPr>
          <w:rFonts w:ascii="Calibri" w:hAnsi="Calibri" w:cs="Verdana"/>
          <w:b/>
          <w:bCs/>
          <w:color w:val="323C8D"/>
          <w:sz w:val="18"/>
          <w:szCs w:val="18"/>
        </w:rPr>
      </w:pPr>
      <w:r>
        <w:rPr>
          <w:rFonts w:ascii="Calibri" w:hAnsi="Calibri" w:cs="Verdana"/>
          <w:b/>
          <w:bCs/>
          <w:color w:val="323C8D"/>
          <w:sz w:val="18"/>
          <w:szCs w:val="18"/>
        </w:rPr>
        <w:t>Logo beneficiar</w:t>
      </w:r>
    </w:p>
    <w:p w:rsidR="00B221A5" w:rsidRDefault="00B221A5">
      <w:pPr>
        <w:tabs>
          <w:tab w:val="left" w:pos="2074"/>
        </w:tabs>
        <w:spacing w:line="240" w:lineRule="auto"/>
        <w:jc w:val="center"/>
        <w:rPr>
          <w:rFonts w:ascii="Calibri" w:hAnsi="Calibri" w:cs="Verdana"/>
          <w:color w:val="211D1E"/>
          <w:sz w:val="18"/>
          <w:szCs w:val="18"/>
        </w:rPr>
      </w:pPr>
    </w:p>
    <w:p w:rsidR="00B221A5" w:rsidRDefault="00E3341D">
      <w:pPr>
        <w:tabs>
          <w:tab w:val="left" w:pos="2074"/>
        </w:tabs>
        <w:spacing w:after="0" w:line="240" w:lineRule="auto"/>
        <w:jc w:val="center"/>
        <w:rPr>
          <w:rFonts w:ascii="Calibri" w:hAnsi="Calibri" w:cs="Verdana"/>
          <w:color w:val="211D1E"/>
          <w:sz w:val="18"/>
          <w:szCs w:val="18"/>
        </w:rPr>
      </w:pPr>
      <w:r>
        <w:object w:dxaOrig="4932" w:dyaOrig="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75pt;height:16.5pt" o:ole="">
            <v:imagedata r:id="rId8" o:title=""/>
          </v:shape>
          <o:OLEObject Type="Embed" ProgID="CorelDraw.Graphic.20" ShapeID="_x0000_i1025" DrawAspect="Content" ObjectID="_1818312966" r:id="rId9"/>
        </w:object>
      </w:r>
    </w:p>
    <w:p w:rsidR="00B221A5" w:rsidRDefault="00E3341D">
      <w:pPr>
        <w:tabs>
          <w:tab w:val="left" w:pos="1276"/>
          <w:tab w:val="left" w:pos="6096"/>
          <w:tab w:val="left" w:pos="6804"/>
        </w:tabs>
        <w:spacing w:after="0" w:line="240" w:lineRule="auto"/>
        <w:jc w:val="center"/>
        <w:rPr>
          <w:rFonts w:ascii="Calibri" w:hAnsi="Calibri" w:cs="Calibri"/>
          <w:color w:val="323C8D"/>
          <w:sz w:val="20"/>
          <w:szCs w:val="20"/>
          <w:lang w:val="it-IT"/>
        </w:rPr>
      </w:pPr>
      <w:bookmarkStart w:id="1" w:name="_Hlk158194493"/>
      <w:r>
        <w:rPr>
          <w:rFonts w:ascii="Calibri" w:hAnsi="Calibri" w:cs="Calibri"/>
          <w:color w:val="323C8D"/>
          <w:sz w:val="20"/>
          <w:szCs w:val="20"/>
          <w:lang w:val="it-IT"/>
        </w:rPr>
        <w:t>Proiect cofinanțat de Uniunea European</w:t>
      </w:r>
      <w:r>
        <w:rPr>
          <w:rFonts w:ascii="Calibri" w:hAnsi="Calibri" w:cs="Calibri"/>
          <w:color w:val="323C8D"/>
          <w:sz w:val="20"/>
          <w:szCs w:val="20"/>
        </w:rPr>
        <w:t xml:space="preserve">ă </w:t>
      </w:r>
      <w:r>
        <w:rPr>
          <w:rFonts w:ascii="Calibri" w:hAnsi="Calibri" w:cs="Calibri"/>
          <w:color w:val="323C8D"/>
          <w:sz w:val="20"/>
          <w:szCs w:val="20"/>
          <w:lang w:val="it-IT"/>
        </w:rPr>
        <w:t>prin Programul Regional Sud-Est 2021-2027</w:t>
      </w:r>
    </w:p>
    <w:p w:rsidR="00B221A5" w:rsidRDefault="00E3341D">
      <w:pPr>
        <w:tabs>
          <w:tab w:val="left" w:pos="2074"/>
        </w:tabs>
        <w:spacing w:after="0" w:line="240" w:lineRule="auto"/>
        <w:jc w:val="center"/>
        <w:rPr>
          <w:rFonts w:ascii="Calibri" w:hAnsi="Calibri" w:cs="Calibri"/>
          <w:color w:val="323C8D"/>
          <w:sz w:val="18"/>
          <w:szCs w:val="18"/>
        </w:rPr>
      </w:pPr>
      <w:r>
        <w:rPr>
          <w:rFonts w:ascii="Calibri" w:hAnsi="Calibri" w:cs="Verdana"/>
          <w:color w:val="323C8D"/>
          <w:sz w:val="18"/>
          <w:szCs w:val="18"/>
        </w:rPr>
        <w:t>Conținutul acestui material nu reprezintă în mod obligatoriu poziția oficială a Uniunii Europene sau a Guvernului României</w:t>
      </w:r>
    </w:p>
    <w:bookmarkEnd w:id="1"/>
    <w:p w:rsidR="00B221A5" w:rsidRDefault="00E3341D">
      <w:pPr>
        <w:tabs>
          <w:tab w:val="left" w:pos="2074"/>
        </w:tabs>
        <w:spacing w:after="0" w:line="240" w:lineRule="auto"/>
        <w:jc w:val="center"/>
        <w:rPr>
          <w:rFonts w:ascii="Calibri" w:hAnsi="Calibri" w:cs="Calibri"/>
          <w:b/>
          <w:bCs/>
          <w:color w:val="323C8D"/>
          <w:sz w:val="24"/>
        </w:rPr>
      </w:pPr>
      <w:r>
        <w:rPr>
          <w:rFonts w:ascii="Calibri" w:hAnsi="Calibri" w:cs="Verdana"/>
          <w:noProof/>
          <w:color w:val="323C8D"/>
          <w:sz w:val="18"/>
          <w:szCs w:val="18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-900430</wp:posOffset>
            </wp:positionH>
            <wp:positionV relativeFrom="paragraph">
              <wp:posOffset>22225</wp:posOffset>
            </wp:positionV>
            <wp:extent cx="7571740" cy="104775"/>
            <wp:effectExtent l="0" t="0" r="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bCs/>
          <w:color w:val="323C8D"/>
          <w:sz w:val="24"/>
        </w:rPr>
        <w:t>www.regiosudest.ro | facebook.com/adrse.ro</w:t>
      </w:r>
    </w:p>
    <w:sectPr w:rsidR="00B221A5">
      <w:headerReference w:type="default" r:id="rId11"/>
      <w:footerReference w:type="default" r:id="rId12"/>
      <w:pgSz w:w="11906" w:h="16838"/>
      <w:pgMar w:top="1417" w:right="1417" w:bottom="142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99F" w:rsidRDefault="006D799F">
      <w:pPr>
        <w:spacing w:line="240" w:lineRule="auto"/>
      </w:pPr>
      <w:r>
        <w:separator/>
      </w:r>
    </w:p>
  </w:endnote>
  <w:endnote w:type="continuationSeparator" w:id="0">
    <w:p w:rsidR="006D799F" w:rsidRDefault="006D79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A5" w:rsidRDefault="00B221A5">
    <w:pPr>
      <w:tabs>
        <w:tab w:val="left" w:pos="2074"/>
      </w:tabs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99F" w:rsidRDefault="006D799F">
      <w:pPr>
        <w:spacing w:after="0"/>
      </w:pPr>
      <w:r>
        <w:separator/>
      </w:r>
    </w:p>
  </w:footnote>
  <w:footnote w:type="continuationSeparator" w:id="0">
    <w:p w:rsidR="006D799F" w:rsidRDefault="006D79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1A5" w:rsidRDefault="00E3341D">
    <w:pPr>
      <w:pStyle w:val="Antet"/>
      <w:jc w:val="center"/>
    </w:pPr>
    <w:r>
      <w:rPr>
        <w:noProof/>
        <w:lang w:val="en-US"/>
      </w:rPr>
      <w:drawing>
        <wp:inline distT="0" distB="0" distL="0" distR="0">
          <wp:extent cx="5760720" cy="655320"/>
          <wp:effectExtent l="0" t="0" r="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21A5" w:rsidRDefault="00B221A5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A248B"/>
    <w:rsid w:val="00011300"/>
    <w:rsid w:val="00051E07"/>
    <w:rsid w:val="000535B2"/>
    <w:rsid w:val="0009750D"/>
    <w:rsid w:val="000A7CD6"/>
    <w:rsid w:val="000E083E"/>
    <w:rsid w:val="000F1913"/>
    <w:rsid w:val="001C6F76"/>
    <w:rsid w:val="001E3953"/>
    <w:rsid w:val="001E3E4B"/>
    <w:rsid w:val="001F5BB3"/>
    <w:rsid w:val="001F61E1"/>
    <w:rsid w:val="00207D58"/>
    <w:rsid w:val="00211E0E"/>
    <w:rsid w:val="002475B8"/>
    <w:rsid w:val="00254655"/>
    <w:rsid w:val="00263554"/>
    <w:rsid w:val="00290263"/>
    <w:rsid w:val="00296AAB"/>
    <w:rsid w:val="002E4DF2"/>
    <w:rsid w:val="002F4E3D"/>
    <w:rsid w:val="00315A85"/>
    <w:rsid w:val="00327D4D"/>
    <w:rsid w:val="003453D1"/>
    <w:rsid w:val="0035194A"/>
    <w:rsid w:val="00381C4D"/>
    <w:rsid w:val="003951CC"/>
    <w:rsid w:val="003A1D54"/>
    <w:rsid w:val="003C6AB1"/>
    <w:rsid w:val="003E6AEA"/>
    <w:rsid w:val="00442043"/>
    <w:rsid w:val="00471C77"/>
    <w:rsid w:val="0048467C"/>
    <w:rsid w:val="004B3E75"/>
    <w:rsid w:val="004C7DB6"/>
    <w:rsid w:val="004D2765"/>
    <w:rsid w:val="004D2BA3"/>
    <w:rsid w:val="004E342D"/>
    <w:rsid w:val="00523B31"/>
    <w:rsid w:val="00550267"/>
    <w:rsid w:val="005A2375"/>
    <w:rsid w:val="005A61B4"/>
    <w:rsid w:val="00614EE0"/>
    <w:rsid w:val="00631CF2"/>
    <w:rsid w:val="00634FCA"/>
    <w:rsid w:val="006626CE"/>
    <w:rsid w:val="006A0E41"/>
    <w:rsid w:val="006A40E7"/>
    <w:rsid w:val="006B70E9"/>
    <w:rsid w:val="006D799F"/>
    <w:rsid w:val="006E62E9"/>
    <w:rsid w:val="00703BA7"/>
    <w:rsid w:val="007063D3"/>
    <w:rsid w:val="00707517"/>
    <w:rsid w:val="00717F70"/>
    <w:rsid w:val="00773667"/>
    <w:rsid w:val="00785723"/>
    <w:rsid w:val="00794E79"/>
    <w:rsid w:val="007D52E0"/>
    <w:rsid w:val="007F3296"/>
    <w:rsid w:val="00810082"/>
    <w:rsid w:val="00871323"/>
    <w:rsid w:val="00874AA0"/>
    <w:rsid w:val="008A248B"/>
    <w:rsid w:val="008D48E4"/>
    <w:rsid w:val="008E1583"/>
    <w:rsid w:val="008E6DB4"/>
    <w:rsid w:val="00926A33"/>
    <w:rsid w:val="00933F0F"/>
    <w:rsid w:val="0095439B"/>
    <w:rsid w:val="00977A8C"/>
    <w:rsid w:val="00996D71"/>
    <w:rsid w:val="009B220C"/>
    <w:rsid w:val="009D2AA4"/>
    <w:rsid w:val="009D7866"/>
    <w:rsid w:val="009F6639"/>
    <w:rsid w:val="00A31F01"/>
    <w:rsid w:val="00A54F76"/>
    <w:rsid w:val="00A60191"/>
    <w:rsid w:val="00A67C95"/>
    <w:rsid w:val="00A90F6C"/>
    <w:rsid w:val="00A9264B"/>
    <w:rsid w:val="00AB36FD"/>
    <w:rsid w:val="00AB4496"/>
    <w:rsid w:val="00AB454D"/>
    <w:rsid w:val="00AC11A3"/>
    <w:rsid w:val="00AC2D47"/>
    <w:rsid w:val="00AE0A82"/>
    <w:rsid w:val="00AE331C"/>
    <w:rsid w:val="00B221A5"/>
    <w:rsid w:val="00B27921"/>
    <w:rsid w:val="00B309EB"/>
    <w:rsid w:val="00B6442D"/>
    <w:rsid w:val="00B776A4"/>
    <w:rsid w:val="00B85E6F"/>
    <w:rsid w:val="00BF5F61"/>
    <w:rsid w:val="00C11FEE"/>
    <w:rsid w:val="00C17153"/>
    <w:rsid w:val="00C208C3"/>
    <w:rsid w:val="00C43843"/>
    <w:rsid w:val="00C45A71"/>
    <w:rsid w:val="00C669D7"/>
    <w:rsid w:val="00C81B21"/>
    <w:rsid w:val="00CC2F86"/>
    <w:rsid w:val="00CD1176"/>
    <w:rsid w:val="00CF0AD5"/>
    <w:rsid w:val="00D057FF"/>
    <w:rsid w:val="00D20EB5"/>
    <w:rsid w:val="00D32365"/>
    <w:rsid w:val="00D34AD1"/>
    <w:rsid w:val="00D615F5"/>
    <w:rsid w:val="00D61EF6"/>
    <w:rsid w:val="00D6707D"/>
    <w:rsid w:val="00DA4025"/>
    <w:rsid w:val="00DB628B"/>
    <w:rsid w:val="00DB7385"/>
    <w:rsid w:val="00DC222D"/>
    <w:rsid w:val="00DC2D90"/>
    <w:rsid w:val="00DD72CF"/>
    <w:rsid w:val="00DE24F5"/>
    <w:rsid w:val="00E10176"/>
    <w:rsid w:val="00E3341D"/>
    <w:rsid w:val="00E41860"/>
    <w:rsid w:val="00E42408"/>
    <w:rsid w:val="00E439F6"/>
    <w:rsid w:val="00E62102"/>
    <w:rsid w:val="00E85D12"/>
    <w:rsid w:val="00E953A4"/>
    <w:rsid w:val="00EC021D"/>
    <w:rsid w:val="00ED06D7"/>
    <w:rsid w:val="00F06AC7"/>
    <w:rsid w:val="00F22757"/>
    <w:rsid w:val="00F33A71"/>
    <w:rsid w:val="00F36EE1"/>
    <w:rsid w:val="00F63CB3"/>
    <w:rsid w:val="00F85E06"/>
    <w:rsid w:val="00F94BAB"/>
    <w:rsid w:val="00F96C4E"/>
    <w:rsid w:val="00FF4E6A"/>
    <w:rsid w:val="00FF53DA"/>
    <w:rsid w:val="14AA5514"/>
    <w:rsid w:val="15C14899"/>
    <w:rsid w:val="7076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EDBA434F-AB96-475A-AC1E-C92684B4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Referincomentariu">
    <w:name w:val="annotation reference"/>
    <w:basedOn w:val="Fontdeparagrafimplicit"/>
    <w:uiPriority w:val="99"/>
    <w:semiHidden/>
    <w:unhideWhenUsed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pPr>
      <w:spacing w:line="240" w:lineRule="auto"/>
    </w:pPr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Pr>
      <w:b/>
      <w:bCs/>
    </w:rPr>
  </w:style>
  <w:style w:type="paragraph" w:styleId="Subsol">
    <w:name w:val="footer"/>
    <w:basedOn w:val="Normal"/>
    <w:link w:val="SubsolCaracte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ntet">
    <w:name w:val="header"/>
    <w:basedOn w:val="Normal"/>
    <w:link w:val="AntetCaracte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styleId="Hyperlink">
    <w:name w:val="Hyperlink"/>
    <w:basedOn w:val="Fontdeparagrafimplicit"/>
    <w:uiPriority w:val="99"/>
    <w:semiHidden/>
    <w:unhideWhenUsed/>
    <w:rPr>
      <w:color w:val="0000FF"/>
      <w:u w:val="single"/>
    </w:rPr>
  </w:style>
  <w:style w:type="table" w:styleId="Tabelgril">
    <w:name w:val="Table Grid"/>
    <w:basedOn w:val="Tabel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Pr>
      <w:rFonts w:ascii="Segoe UI" w:hAnsi="Segoe UI" w:cs="Segoe UI"/>
      <w:sz w:val="18"/>
      <w:szCs w:val="18"/>
    </w:rPr>
  </w:style>
  <w:style w:type="character" w:customStyle="1" w:styleId="AntetCaracter">
    <w:name w:val="Antet Caracter"/>
    <w:basedOn w:val="Fontdeparagrafimplicit"/>
    <w:link w:val="Antet"/>
  </w:style>
  <w:style w:type="character" w:customStyle="1" w:styleId="SubsolCaracter">
    <w:name w:val="Subsol Caracter"/>
    <w:basedOn w:val="Fontdeparagrafimplicit"/>
    <w:link w:val="Subsol"/>
    <w:uiPriority w:val="99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o-RO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sz w:val="20"/>
      <w:szCs w:val="20"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imarie@primariavidravn.ro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7384F-DAA1-44F3-A006-1ED148F0C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ADR</Company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Florica Neagu</dc:creator>
  <cp:lastModifiedBy>ACHIZITII</cp:lastModifiedBy>
  <cp:revision>2</cp:revision>
  <cp:lastPrinted>2023-11-14T12:45:00Z</cp:lastPrinted>
  <dcterms:created xsi:type="dcterms:W3CDTF">2025-09-02T07:10:00Z</dcterms:created>
  <dcterms:modified xsi:type="dcterms:W3CDTF">2025-09-02T07:10:00Z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34CBACFC795A4B7EA449BD289888FC3D_12</vt:lpwstr>
  </property>
</Properties>
</file>